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9494"/>
      </w:tblGrid>
      <w:tr w:rsidR="00C801EC" w:rsidRPr="0081437C" w:rsidTr="0073136D">
        <w:tc>
          <w:tcPr>
            <w:tcW w:w="9494" w:type="dxa"/>
            <w:vAlign w:val="center"/>
          </w:tcPr>
          <w:p w:rsidR="00C801EC" w:rsidRPr="0081437C" w:rsidRDefault="0073136D" w:rsidP="008617F9">
            <w:pPr>
              <w:pBdr>
                <w:top w:val="single" w:sz="4" w:space="12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88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PUBLICACIÓN EN </w:t>
            </w:r>
            <w:r w:rsidR="00082DCC">
              <w:rPr>
                <w:b/>
                <w:lang w:val="es-ES"/>
              </w:rPr>
              <w:t xml:space="preserve">EL TABLÓN DE LA SEDE ELECTRÓNICA </w:t>
            </w:r>
            <w:bookmarkStart w:id="0" w:name="_GoBack"/>
            <w:bookmarkEnd w:id="0"/>
            <w:r>
              <w:rPr>
                <w:b/>
                <w:lang w:val="es-ES"/>
              </w:rPr>
              <w:t>DE LA</w:t>
            </w:r>
            <w:r w:rsidR="00EC2CFD">
              <w:rPr>
                <w:b/>
                <w:lang w:val="es-ES"/>
              </w:rPr>
              <w:t>S</w:t>
            </w:r>
            <w:r>
              <w:rPr>
                <w:b/>
                <w:lang w:val="es-ES"/>
              </w:rPr>
              <w:t xml:space="preserve"> PROPUESTA</w:t>
            </w:r>
            <w:r w:rsidR="00EC2CFD">
              <w:rPr>
                <w:b/>
                <w:lang w:val="es-ES"/>
              </w:rPr>
              <w:t>S</w:t>
            </w:r>
            <w:r>
              <w:rPr>
                <w:b/>
                <w:lang w:val="es-ES"/>
              </w:rPr>
              <w:t xml:space="preserve"> DE ASPIRANTES SELECCIONADOS EN EL CONCURSO</w:t>
            </w:r>
          </w:p>
        </w:tc>
      </w:tr>
    </w:tbl>
    <w:p w:rsidR="009701F5" w:rsidRPr="0081437C" w:rsidRDefault="009701F5" w:rsidP="009701F5">
      <w:pPr>
        <w:spacing w:before="120" w:after="120" w:line="288" w:lineRule="auto"/>
        <w:ind w:firstLine="1276"/>
        <w:jc w:val="right"/>
        <w:rPr>
          <w:b/>
          <w:sz w:val="28"/>
          <w:szCs w:val="28"/>
          <w:lang w:val="es-ES"/>
        </w:rPr>
      </w:pPr>
    </w:p>
    <w:p w:rsidR="009701F5" w:rsidRPr="0081437C" w:rsidRDefault="009701F5" w:rsidP="00116CAA">
      <w:pPr>
        <w:spacing w:before="120" w:after="120" w:line="288" w:lineRule="auto"/>
        <w:ind w:firstLine="1276"/>
        <w:jc w:val="both"/>
        <w:rPr>
          <w:lang w:val="es-ES"/>
        </w:rPr>
      </w:pPr>
      <w:r w:rsidRPr="0081437C">
        <w:rPr>
          <w:lang w:val="es-ES"/>
        </w:rPr>
        <w:t xml:space="preserve">Tras la finalización de las actuaciones de </w:t>
      </w:r>
      <w:smartTag w:uri="urn:schemas-microsoft-com:office:smarttags" w:element="PersonName">
        <w:smartTagPr>
          <w:attr w:name="ProductID" w:val="la Comisi￳n"/>
        </w:smartTagPr>
        <w:r w:rsidRPr="0081437C">
          <w:rPr>
            <w:lang w:val="es-ES"/>
          </w:rPr>
          <w:t>la Comisión</w:t>
        </w:r>
      </w:smartTag>
      <w:r w:rsidRPr="0081437C">
        <w:rPr>
          <w:lang w:val="es-ES"/>
        </w:rPr>
        <w:t xml:space="preserve"> de Selección, en cumplimiento del artículo 164 de los Estatutos de </w:t>
      </w:r>
      <w:smartTag w:uri="urn:schemas-microsoft-com:office:smarttags" w:element="PersonName">
        <w:smartTagPr>
          <w:attr w:name="ProductID" w:val="la Universidad"/>
        </w:smartTagPr>
        <w:r w:rsidR="002D662F">
          <w:rPr>
            <w:lang w:val="es-ES"/>
          </w:rPr>
          <w:t>la</w:t>
        </w:r>
        <w:r w:rsidRPr="0081437C">
          <w:rPr>
            <w:lang w:val="es-ES"/>
          </w:rPr>
          <w:t xml:space="preserve"> Universidad</w:t>
        </w:r>
      </w:smartTag>
      <w:r w:rsidR="002D662F">
        <w:rPr>
          <w:lang w:val="es-ES"/>
        </w:rPr>
        <w:t xml:space="preserve"> de Valladolid</w:t>
      </w:r>
      <w:r w:rsidR="00116CAA" w:rsidRPr="0081437C">
        <w:rPr>
          <w:lang w:val="es-ES"/>
        </w:rPr>
        <w:t xml:space="preserve"> y 11.2 del vigente Reglamento </w:t>
      </w:r>
      <w:r w:rsidR="00116CAA" w:rsidRPr="0081437C">
        <w:rPr>
          <w:iCs/>
          <w:lang w:val="es-ES"/>
        </w:rPr>
        <w:t xml:space="preserve">por el que se regulan los concursos para la provisión de plazas de </w:t>
      </w:r>
      <w:r w:rsidR="002D662F">
        <w:rPr>
          <w:iCs/>
          <w:lang w:val="es-ES"/>
        </w:rPr>
        <w:t>Cuerpos Docentes Universitarios</w:t>
      </w:r>
      <w:r w:rsidR="0073136D">
        <w:rPr>
          <w:iCs/>
          <w:lang w:val="es-ES"/>
        </w:rPr>
        <w:t>,</w:t>
      </w:r>
      <w:r w:rsidR="00116CAA" w:rsidRPr="0081437C">
        <w:rPr>
          <w:iCs/>
          <w:lang w:val="es-ES"/>
        </w:rPr>
        <w:t xml:space="preserve"> en régimen de interinidad, y de personal docente e investigador contratado en régimen de derecho laboral (</w:t>
      </w:r>
      <w:r w:rsidR="00FF5DA7">
        <w:rPr>
          <w:iCs/>
          <w:lang w:val="es-ES"/>
        </w:rPr>
        <w:t xml:space="preserve">BOCYL </w:t>
      </w:r>
      <w:r w:rsidR="00116CAA" w:rsidRPr="0081437C">
        <w:rPr>
          <w:iCs/>
          <w:lang w:val="es-ES"/>
        </w:rPr>
        <w:t>de 30 de julio de 2003)</w:t>
      </w:r>
      <w:r w:rsidRPr="0081437C">
        <w:rPr>
          <w:lang w:val="es-ES"/>
        </w:rPr>
        <w:t xml:space="preserve">, se procede a publicar la propuesta de provisión </w:t>
      </w:r>
      <w:r w:rsidR="00116CAA" w:rsidRPr="0081437C">
        <w:rPr>
          <w:lang w:val="es-ES"/>
        </w:rPr>
        <w:t xml:space="preserve">que </w:t>
      </w:r>
      <w:r w:rsidR="00116CAA" w:rsidRPr="0081437C">
        <w:rPr>
          <w:b/>
          <w:lang w:val="es-ES"/>
        </w:rPr>
        <w:t>se adjunta</w:t>
      </w:r>
      <w:r w:rsidR="00116CAA" w:rsidRPr="0081437C">
        <w:rPr>
          <w:lang w:val="es-ES"/>
        </w:rPr>
        <w:t xml:space="preserve"> </w:t>
      </w:r>
      <w:r w:rsidRPr="0081437C">
        <w:rPr>
          <w:lang w:val="es-ES"/>
        </w:rPr>
        <w:t>de la/s plaza/s que se detallan:</w:t>
      </w:r>
    </w:p>
    <w:tbl>
      <w:tblPr>
        <w:tblStyle w:val="Tablaconcuadrcula"/>
        <w:tblW w:w="9720" w:type="dxa"/>
        <w:tblInd w:w="-72" w:type="dxa"/>
        <w:tblLook w:val="01E0" w:firstRow="1" w:lastRow="1" w:firstColumn="1" w:lastColumn="1" w:noHBand="0" w:noVBand="0"/>
      </w:tblPr>
      <w:tblGrid>
        <w:gridCol w:w="2430"/>
        <w:gridCol w:w="2250"/>
        <w:gridCol w:w="1737"/>
        <w:gridCol w:w="3303"/>
      </w:tblGrid>
      <w:tr w:rsidR="00082DCC" w:rsidRPr="0081437C" w:rsidTr="00082DCC">
        <w:trPr>
          <w:trHeight w:val="570"/>
        </w:trPr>
        <w:tc>
          <w:tcPr>
            <w:tcW w:w="6417" w:type="dxa"/>
            <w:gridSpan w:val="3"/>
            <w:vAlign w:val="center"/>
          </w:tcPr>
          <w:p w:rsidR="00082DCC" w:rsidRPr="0081437C" w:rsidRDefault="00082DCC" w:rsidP="009701F5">
            <w:pPr>
              <w:spacing w:before="40" w:after="40" w:line="288" w:lineRule="auto"/>
              <w:rPr>
                <w:b/>
                <w:lang w:val="es-ES"/>
              </w:rPr>
            </w:pPr>
            <w:r w:rsidRPr="0081437C">
              <w:rPr>
                <w:b/>
                <w:lang w:val="es-ES"/>
              </w:rPr>
              <w:t>Concurso nº:</w:t>
            </w:r>
            <w:r>
              <w:rPr>
                <w:b/>
                <w:lang w:val="es-ES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082DCC" w:rsidRPr="0081437C" w:rsidRDefault="00082DCC" w:rsidP="009701F5">
            <w:pPr>
              <w:spacing w:before="40" w:after="40" w:line="288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Grupo de Plaza/s:</w:t>
            </w:r>
            <w:r w:rsidRPr="00082DCC">
              <w:rPr>
                <w:b/>
                <w:sz w:val="32"/>
                <w:szCs w:val="32"/>
                <w:lang w:val="es-ES"/>
              </w:rPr>
              <w:t xml:space="preserve"> </w:t>
            </w:r>
          </w:p>
        </w:tc>
      </w:tr>
      <w:tr w:rsidR="0073136D" w:rsidRPr="0081437C" w:rsidTr="009701F5">
        <w:trPr>
          <w:trHeight w:val="570"/>
        </w:trPr>
        <w:tc>
          <w:tcPr>
            <w:tcW w:w="9720" w:type="dxa"/>
            <w:gridSpan w:val="4"/>
            <w:vAlign w:val="center"/>
          </w:tcPr>
          <w:p w:rsidR="0073136D" w:rsidRPr="0081437C" w:rsidRDefault="0073136D" w:rsidP="009701F5">
            <w:pPr>
              <w:spacing w:before="40" w:after="40" w:line="288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Departamento:</w:t>
            </w:r>
          </w:p>
        </w:tc>
      </w:tr>
      <w:tr w:rsidR="0073136D" w:rsidRPr="0081437C" w:rsidTr="009701F5">
        <w:trPr>
          <w:trHeight w:val="570"/>
        </w:trPr>
        <w:tc>
          <w:tcPr>
            <w:tcW w:w="9720" w:type="dxa"/>
            <w:gridSpan w:val="4"/>
            <w:vAlign w:val="center"/>
          </w:tcPr>
          <w:p w:rsidR="0073136D" w:rsidRPr="0081437C" w:rsidRDefault="0073136D" w:rsidP="009701F5">
            <w:pPr>
              <w:spacing w:before="40" w:after="40" w:line="288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Centro:</w:t>
            </w:r>
          </w:p>
        </w:tc>
      </w:tr>
      <w:tr w:rsidR="00082DCC" w:rsidRPr="0081437C" w:rsidTr="00082DCC">
        <w:trPr>
          <w:trHeight w:val="578"/>
        </w:trPr>
        <w:tc>
          <w:tcPr>
            <w:tcW w:w="2430" w:type="dxa"/>
            <w:vAlign w:val="center"/>
          </w:tcPr>
          <w:p w:rsidR="00082DCC" w:rsidRPr="0081437C" w:rsidRDefault="00082DCC" w:rsidP="00B61821">
            <w:pPr>
              <w:spacing w:before="40" w:after="40" w:line="288" w:lineRule="auto"/>
              <w:jc w:val="center"/>
              <w:rPr>
                <w:b/>
                <w:sz w:val="22"/>
                <w:szCs w:val="22"/>
                <w:lang w:val="es-ES"/>
              </w:rPr>
            </w:pPr>
            <w:r w:rsidRPr="0081437C">
              <w:rPr>
                <w:b/>
                <w:sz w:val="22"/>
                <w:szCs w:val="22"/>
                <w:lang w:val="es-ES"/>
              </w:rPr>
              <w:t>Plaza:</w:t>
            </w:r>
          </w:p>
        </w:tc>
        <w:tc>
          <w:tcPr>
            <w:tcW w:w="2250" w:type="dxa"/>
            <w:vAlign w:val="center"/>
          </w:tcPr>
          <w:p w:rsidR="00082DCC" w:rsidRPr="0081437C" w:rsidRDefault="00082DCC" w:rsidP="00B61821">
            <w:pPr>
              <w:spacing w:before="40" w:after="40" w:line="288" w:lineRule="auto"/>
              <w:jc w:val="center"/>
              <w:rPr>
                <w:b/>
                <w:sz w:val="22"/>
                <w:szCs w:val="22"/>
                <w:lang w:val="es-ES"/>
              </w:rPr>
            </w:pPr>
            <w:r w:rsidRPr="0081437C">
              <w:rPr>
                <w:b/>
                <w:sz w:val="22"/>
                <w:szCs w:val="22"/>
                <w:lang w:val="es-ES"/>
              </w:rPr>
              <w:t>Código:</w:t>
            </w:r>
          </w:p>
        </w:tc>
        <w:tc>
          <w:tcPr>
            <w:tcW w:w="5040" w:type="dxa"/>
            <w:gridSpan w:val="2"/>
            <w:vAlign w:val="center"/>
          </w:tcPr>
          <w:p w:rsidR="00082DCC" w:rsidRPr="0081437C" w:rsidRDefault="00082DCC" w:rsidP="009701F5">
            <w:pPr>
              <w:spacing w:before="40" w:after="40" w:line="288" w:lineRule="auto"/>
              <w:jc w:val="center"/>
              <w:rPr>
                <w:b/>
                <w:sz w:val="22"/>
                <w:szCs w:val="22"/>
                <w:lang w:val="es-ES"/>
              </w:rPr>
            </w:pPr>
            <w:r w:rsidRPr="0081437C">
              <w:rPr>
                <w:b/>
                <w:sz w:val="22"/>
                <w:szCs w:val="22"/>
                <w:lang w:val="es-ES"/>
              </w:rPr>
              <w:t>Aspirante propuesto</w:t>
            </w:r>
            <w:r>
              <w:rPr>
                <w:b/>
                <w:sz w:val="22"/>
                <w:szCs w:val="22"/>
                <w:lang w:val="es-ES"/>
              </w:rPr>
              <w:t>/a</w:t>
            </w:r>
            <w:r w:rsidRPr="0081437C">
              <w:rPr>
                <w:b/>
                <w:sz w:val="22"/>
                <w:szCs w:val="22"/>
                <w:lang w:val="es-ES"/>
              </w:rPr>
              <w:t>:</w:t>
            </w:r>
          </w:p>
        </w:tc>
      </w:tr>
      <w:tr w:rsidR="00082DCC" w:rsidRPr="0081437C" w:rsidTr="00082DCC">
        <w:trPr>
          <w:trHeight w:val="576"/>
        </w:trPr>
        <w:tc>
          <w:tcPr>
            <w:tcW w:w="2430" w:type="dxa"/>
            <w:vAlign w:val="center"/>
          </w:tcPr>
          <w:p w:rsidR="00082DCC" w:rsidRPr="0081437C" w:rsidRDefault="00082DCC" w:rsidP="0073136D">
            <w:pPr>
              <w:spacing w:before="40" w:after="40" w:line="288" w:lineRule="auto"/>
              <w:rPr>
                <w:b/>
                <w:lang w:val="es-ES"/>
              </w:rPr>
            </w:pPr>
          </w:p>
        </w:tc>
        <w:tc>
          <w:tcPr>
            <w:tcW w:w="2250" w:type="dxa"/>
            <w:vAlign w:val="center"/>
          </w:tcPr>
          <w:p w:rsidR="00082DCC" w:rsidRPr="0081437C" w:rsidRDefault="00082DCC" w:rsidP="0073136D">
            <w:pPr>
              <w:spacing w:before="40" w:after="40" w:line="288" w:lineRule="auto"/>
              <w:jc w:val="center"/>
              <w:rPr>
                <w:b/>
                <w:lang w:val="es-ES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082DCC" w:rsidRPr="0081437C" w:rsidRDefault="00082DCC" w:rsidP="0073136D">
            <w:pPr>
              <w:spacing w:before="40" w:after="40" w:line="288" w:lineRule="auto"/>
              <w:rPr>
                <w:b/>
                <w:lang w:val="es-ES"/>
              </w:rPr>
            </w:pPr>
          </w:p>
        </w:tc>
      </w:tr>
      <w:tr w:rsidR="00082DCC" w:rsidRPr="0081437C" w:rsidTr="00082DCC">
        <w:trPr>
          <w:trHeight w:val="576"/>
        </w:trPr>
        <w:tc>
          <w:tcPr>
            <w:tcW w:w="2430" w:type="dxa"/>
            <w:vAlign w:val="center"/>
          </w:tcPr>
          <w:p w:rsidR="00082DCC" w:rsidRPr="0081437C" w:rsidRDefault="00082DCC" w:rsidP="0073136D">
            <w:pPr>
              <w:spacing w:before="40" w:after="40" w:line="288" w:lineRule="auto"/>
              <w:rPr>
                <w:b/>
                <w:lang w:val="es-ES"/>
              </w:rPr>
            </w:pPr>
          </w:p>
        </w:tc>
        <w:tc>
          <w:tcPr>
            <w:tcW w:w="2250" w:type="dxa"/>
            <w:vAlign w:val="center"/>
          </w:tcPr>
          <w:p w:rsidR="00082DCC" w:rsidRPr="0081437C" w:rsidRDefault="00082DCC" w:rsidP="0073136D">
            <w:pPr>
              <w:spacing w:before="40" w:after="40" w:line="288" w:lineRule="auto"/>
              <w:jc w:val="center"/>
              <w:rPr>
                <w:b/>
                <w:lang w:val="es-ES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082DCC" w:rsidRPr="0081437C" w:rsidRDefault="00082DCC" w:rsidP="0073136D">
            <w:pPr>
              <w:spacing w:before="40" w:after="40" w:line="288" w:lineRule="auto"/>
              <w:rPr>
                <w:b/>
                <w:lang w:val="es-ES"/>
              </w:rPr>
            </w:pPr>
          </w:p>
        </w:tc>
      </w:tr>
    </w:tbl>
    <w:p w:rsidR="009701F5" w:rsidRPr="0081437C" w:rsidRDefault="009701F5" w:rsidP="009701F5">
      <w:pPr>
        <w:spacing w:before="120" w:after="120" w:line="288" w:lineRule="auto"/>
        <w:jc w:val="both"/>
        <w:rPr>
          <w:b/>
          <w:lang w:val="es-ES"/>
        </w:rPr>
      </w:pPr>
    </w:p>
    <w:p w:rsidR="009701F5" w:rsidRPr="0081437C" w:rsidRDefault="009701F5" w:rsidP="009701F5">
      <w:pPr>
        <w:spacing w:before="120" w:after="120" w:line="288" w:lineRule="auto"/>
        <w:jc w:val="center"/>
        <w:rPr>
          <w:lang w:val="es-ES"/>
        </w:rPr>
      </w:pPr>
      <w:r w:rsidRPr="0081437C">
        <w:rPr>
          <w:lang w:val="es-ES"/>
        </w:rPr>
        <w:t xml:space="preserve">_________________, a _________ de _________________ </w:t>
      </w:r>
      <w:proofErr w:type="spellStart"/>
      <w:r w:rsidRPr="0081437C">
        <w:rPr>
          <w:lang w:val="es-ES"/>
        </w:rPr>
        <w:t>de</w:t>
      </w:r>
      <w:proofErr w:type="spellEnd"/>
      <w:r w:rsidRPr="0081437C">
        <w:rPr>
          <w:lang w:val="es-ES"/>
        </w:rPr>
        <w:t xml:space="preserve"> </w:t>
      </w:r>
      <w:r w:rsidR="00935454">
        <w:rPr>
          <w:lang w:val="es-ES"/>
        </w:rPr>
        <w:t>______</w:t>
      </w:r>
    </w:p>
    <w:p w:rsidR="009701F5" w:rsidRPr="0081437C" w:rsidRDefault="009701F5" w:rsidP="009701F5">
      <w:pPr>
        <w:spacing w:before="120" w:after="120" w:line="288" w:lineRule="auto"/>
        <w:jc w:val="center"/>
        <w:rPr>
          <w:lang w:val="es-ES"/>
        </w:rPr>
      </w:pPr>
      <w:r w:rsidRPr="0081437C">
        <w:rPr>
          <w:lang w:val="es-ES"/>
        </w:rPr>
        <w:t xml:space="preserve">EL PRESIDENTE DE </w:t>
      </w:r>
      <w:smartTag w:uri="urn:schemas-microsoft-com:office:smarttags" w:element="PersonName">
        <w:smartTagPr>
          <w:attr w:name="ProductID" w:val="la Comisi￳n"/>
        </w:smartTagPr>
        <w:r w:rsidRPr="0081437C">
          <w:rPr>
            <w:lang w:val="es-ES"/>
          </w:rPr>
          <w:t>LA COMISIÓN</w:t>
        </w:r>
      </w:smartTag>
      <w:r w:rsidRPr="0081437C">
        <w:rPr>
          <w:lang w:val="es-ES"/>
        </w:rPr>
        <w:t>;</w:t>
      </w:r>
    </w:p>
    <w:p w:rsidR="009701F5" w:rsidRPr="0081437C" w:rsidRDefault="009701F5" w:rsidP="009701F5">
      <w:pPr>
        <w:spacing w:before="120" w:after="120" w:line="288" w:lineRule="auto"/>
        <w:jc w:val="center"/>
        <w:rPr>
          <w:lang w:val="es-ES"/>
        </w:rPr>
      </w:pPr>
    </w:p>
    <w:p w:rsidR="009701F5" w:rsidRDefault="009701F5" w:rsidP="009701F5">
      <w:pPr>
        <w:spacing w:before="120" w:after="120" w:line="288" w:lineRule="auto"/>
        <w:ind w:left="2124" w:firstLine="708"/>
        <w:rPr>
          <w:lang w:val="es-ES"/>
        </w:rPr>
      </w:pPr>
      <w:r w:rsidRPr="0081437C">
        <w:rPr>
          <w:lang w:val="es-ES"/>
        </w:rPr>
        <w:t>Fdo.:</w:t>
      </w:r>
    </w:p>
    <w:p w:rsidR="008A0D64" w:rsidRPr="0081437C" w:rsidRDefault="008A0D64" w:rsidP="008A0D64">
      <w:pPr>
        <w:spacing w:before="120" w:after="120" w:line="288" w:lineRule="auto"/>
        <w:jc w:val="both"/>
        <w:rPr>
          <w:lang w:val="es-ES"/>
        </w:rPr>
      </w:pPr>
      <w:r w:rsidRPr="00643686">
        <w:rPr>
          <w:b/>
          <w:sz w:val="20"/>
          <w:szCs w:val="20"/>
          <w:lang w:val="es-ES"/>
        </w:rPr>
        <w:t>Según lo dispuesto en las Bases de la Convocatoria, de acuerdo con el artículo 164.7 de los Estatutos de la Universidad de Valladolid, contra la presente propuesta de provisión</w:t>
      </w:r>
      <w:r>
        <w:rPr>
          <w:b/>
          <w:sz w:val="20"/>
          <w:szCs w:val="20"/>
          <w:lang w:val="es-ES"/>
        </w:rPr>
        <w:t>,</w:t>
      </w:r>
      <w:r w:rsidRPr="00643686">
        <w:rPr>
          <w:b/>
          <w:sz w:val="20"/>
          <w:szCs w:val="20"/>
          <w:lang w:val="es-ES"/>
        </w:rPr>
        <w:t xml:space="preserve"> los candidatos admitidos al concurso podrán presentar reclamación</w:t>
      </w:r>
      <w:r>
        <w:rPr>
          <w:b/>
          <w:sz w:val="20"/>
          <w:szCs w:val="20"/>
          <w:lang w:val="es-ES"/>
        </w:rPr>
        <w:t xml:space="preserve"> ante el Rector de la Universidad de Valladolid, en el plazo máximo de diez días hábiles contados desde el siguiente al de la publicación de esta propuesta</w:t>
      </w:r>
      <w:r w:rsidR="00037D67">
        <w:rPr>
          <w:b/>
          <w:sz w:val="20"/>
          <w:szCs w:val="20"/>
          <w:lang w:val="es-ES"/>
        </w:rPr>
        <w:t xml:space="preserve"> en el Tabón de la Sede Electrónica de la </w:t>
      </w:r>
      <w:r w:rsidR="00037D67" w:rsidRPr="00037D67">
        <w:rPr>
          <w:b/>
          <w:sz w:val="20"/>
          <w:szCs w:val="20"/>
          <w:lang w:val="es-ES"/>
        </w:rPr>
        <w:t>Universidad de Valladolid</w:t>
      </w:r>
      <w:r w:rsidRPr="00643686">
        <w:rPr>
          <w:b/>
          <w:sz w:val="20"/>
          <w:szCs w:val="20"/>
          <w:lang w:val="es-ES"/>
        </w:rPr>
        <w:t>.</w:t>
      </w:r>
    </w:p>
    <w:sectPr w:rsidR="008A0D64" w:rsidRPr="0081437C" w:rsidSect="00C801EC">
      <w:headerReference w:type="default" r:id="rId7"/>
      <w:headerReference w:type="first" r:id="rId8"/>
      <w:footerReference w:type="first" r:id="rId9"/>
      <w:type w:val="continuous"/>
      <w:pgSz w:w="11906" w:h="16838" w:code="9"/>
      <w:pgMar w:top="2696" w:right="851" w:bottom="1077" w:left="1701" w:header="720" w:footer="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8BB" w:rsidRDefault="008938BB">
      <w:r>
        <w:separator/>
      </w:r>
    </w:p>
  </w:endnote>
  <w:endnote w:type="continuationSeparator" w:id="0">
    <w:p w:rsidR="008938BB" w:rsidRDefault="0089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C59" w:rsidRDefault="00116C59">
    <w:pPr>
      <w:pStyle w:val="Piedepgina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8BB" w:rsidRDefault="008938BB">
      <w:r>
        <w:separator/>
      </w:r>
    </w:p>
  </w:footnote>
  <w:footnote w:type="continuationSeparator" w:id="0">
    <w:p w:rsidR="008938BB" w:rsidRDefault="00893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C59" w:rsidRDefault="00082DCC" w:rsidP="00FF13E8">
    <w:pPr>
      <w:pStyle w:val="Encabezado"/>
      <w:ind w:hanging="1467"/>
    </w:pPr>
    <w:r>
      <w:rPr>
        <w:noProof/>
        <w:lang w:val="es-ES"/>
      </w:rPr>
      <w:drawing>
        <wp:inline distT="0" distB="0" distL="0" distR="0">
          <wp:extent cx="1819275" cy="1085850"/>
          <wp:effectExtent l="0" t="0" r="9525" b="0"/>
          <wp:docPr id="1" name="Imagen 1" descr="Principal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ncipal_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C59" w:rsidRDefault="00082DCC" w:rsidP="00F031D8">
    <w:pPr>
      <w:pStyle w:val="Encabezado"/>
      <w:ind w:hanging="1467"/>
    </w:pPr>
    <w:r>
      <w:rPr>
        <w:noProof/>
        <w:lang w:val="es-ES"/>
      </w:rPr>
      <w:drawing>
        <wp:inline distT="0" distB="0" distL="0" distR="0">
          <wp:extent cx="1819275" cy="1085850"/>
          <wp:effectExtent l="0" t="0" r="9525" b="0"/>
          <wp:docPr id="2" name="Imagen 2" descr="Principal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incipal_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C7203"/>
    <w:multiLevelType w:val="hybridMultilevel"/>
    <w:tmpl w:val="A8B6BFEA"/>
    <w:lvl w:ilvl="0" w:tplc="7238578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0C013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8EC1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9EF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417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B89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CCD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61A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E86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F3066"/>
    <w:multiLevelType w:val="singleLevel"/>
    <w:tmpl w:val="F29A8F38"/>
    <w:lvl w:ilvl="0">
      <w:start w:val="1"/>
      <w:numFmt w:val="bullet"/>
      <w:lvlText w:val="―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2" w15:restartNumberingAfterBreak="0">
    <w:nsid w:val="571C0DAA"/>
    <w:multiLevelType w:val="hybridMultilevel"/>
    <w:tmpl w:val="A8B6BFEA"/>
    <w:lvl w:ilvl="0" w:tplc="5ECE5E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CD647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342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3A54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1CDA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1A9C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672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CEA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64C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86CED"/>
    <w:multiLevelType w:val="singleLevel"/>
    <w:tmpl w:val="F29A8F38"/>
    <w:lvl w:ilvl="0">
      <w:start w:val="1"/>
      <w:numFmt w:val="bullet"/>
      <w:lvlText w:val="―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F5"/>
    <w:rsid w:val="000206E8"/>
    <w:rsid w:val="00037D67"/>
    <w:rsid w:val="000649DB"/>
    <w:rsid w:val="00082DCC"/>
    <w:rsid w:val="000C7312"/>
    <w:rsid w:val="000D2816"/>
    <w:rsid w:val="00116C59"/>
    <w:rsid w:val="00116CAA"/>
    <w:rsid w:val="00121DBE"/>
    <w:rsid w:val="001A178D"/>
    <w:rsid w:val="001E2C8C"/>
    <w:rsid w:val="002221B1"/>
    <w:rsid w:val="00251E79"/>
    <w:rsid w:val="002757E4"/>
    <w:rsid w:val="002860FB"/>
    <w:rsid w:val="002D12E6"/>
    <w:rsid w:val="002D662F"/>
    <w:rsid w:val="0035671D"/>
    <w:rsid w:val="003C65E3"/>
    <w:rsid w:val="003D3E58"/>
    <w:rsid w:val="003D4AF2"/>
    <w:rsid w:val="003F5419"/>
    <w:rsid w:val="004A0702"/>
    <w:rsid w:val="004A0F21"/>
    <w:rsid w:val="004F0483"/>
    <w:rsid w:val="00504165"/>
    <w:rsid w:val="00550515"/>
    <w:rsid w:val="00690D8D"/>
    <w:rsid w:val="00701FFC"/>
    <w:rsid w:val="007162D7"/>
    <w:rsid w:val="0073136D"/>
    <w:rsid w:val="00735DA9"/>
    <w:rsid w:val="007B7435"/>
    <w:rsid w:val="0080477F"/>
    <w:rsid w:val="0081437C"/>
    <w:rsid w:val="00837D3E"/>
    <w:rsid w:val="008617F9"/>
    <w:rsid w:val="008938BB"/>
    <w:rsid w:val="008A0D64"/>
    <w:rsid w:val="008F2DF3"/>
    <w:rsid w:val="00904ADA"/>
    <w:rsid w:val="00935454"/>
    <w:rsid w:val="009357A3"/>
    <w:rsid w:val="009701F5"/>
    <w:rsid w:val="009E4934"/>
    <w:rsid w:val="00A31601"/>
    <w:rsid w:val="00A53F3D"/>
    <w:rsid w:val="00B35A9D"/>
    <w:rsid w:val="00B61821"/>
    <w:rsid w:val="00B6346D"/>
    <w:rsid w:val="00B83EFC"/>
    <w:rsid w:val="00BE64A2"/>
    <w:rsid w:val="00C65D5C"/>
    <w:rsid w:val="00C801EC"/>
    <w:rsid w:val="00CA1042"/>
    <w:rsid w:val="00CD0984"/>
    <w:rsid w:val="00D10114"/>
    <w:rsid w:val="00DB04E9"/>
    <w:rsid w:val="00EB1687"/>
    <w:rsid w:val="00EC2CFD"/>
    <w:rsid w:val="00F031D8"/>
    <w:rsid w:val="00F67842"/>
    <w:rsid w:val="00F92D80"/>
    <w:rsid w:val="00FF13E8"/>
    <w:rsid w:val="00FF5DA7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5:docId w15:val="{C4631B41-C69E-4ABD-AB70-0EBCBF82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ranklin Gothic Book" w:hAnsi="Franklin Gothic Book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before="80" w:after="80"/>
      <w:ind w:left="567" w:hanging="567"/>
      <w:jc w:val="both"/>
    </w:pPr>
    <w:rPr>
      <w:rFonts w:ascii="Univers" w:hAnsi="Univers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before="80" w:after="80"/>
      <w:ind w:left="567" w:hanging="567"/>
      <w:jc w:val="both"/>
    </w:pPr>
    <w:rPr>
      <w:rFonts w:ascii="Univers" w:hAnsi="Univers"/>
      <w:szCs w:val="20"/>
    </w:rPr>
  </w:style>
  <w:style w:type="paragraph" w:styleId="Sangra2detindependiente">
    <w:name w:val="Body Text Indent 2"/>
    <w:basedOn w:val="Normal"/>
    <w:pPr>
      <w:spacing w:before="80" w:after="80"/>
      <w:ind w:firstLine="1134"/>
      <w:jc w:val="both"/>
    </w:pPr>
    <w:rPr>
      <w:rFonts w:ascii="Univers" w:hAnsi="Univers"/>
      <w:szCs w:val="20"/>
    </w:rPr>
  </w:style>
  <w:style w:type="paragraph" w:styleId="Sangradetextonormal">
    <w:name w:val="Body Text Indent"/>
    <w:basedOn w:val="Normal"/>
    <w:pPr>
      <w:spacing w:before="120" w:after="120" w:line="288" w:lineRule="auto"/>
      <w:ind w:firstLine="1276"/>
      <w:jc w:val="both"/>
    </w:pPr>
  </w:style>
  <w:style w:type="table" w:styleId="Tablaconcuadrcula">
    <w:name w:val="Table Grid"/>
    <w:basedOn w:val="Tablanormal"/>
    <w:rsid w:val="00970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037D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7D67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ario\Mis%20documentos\Modelos\Modelo%20Membrete%20Negr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Membrete Negro.dot</Template>
  <TotalTime>1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PUBLICACIÓN EN LOS TABLONES DE ANUNCIOS DEL CENTRO Y DEPARTAMENTO DE LA PROPUESTA DE ASPIRANTES SELECCIONADOS EN EL CONCURSO </vt:lpstr>
    </vt:vector>
  </TitlesOfParts>
  <Company>Universidad de Valladolid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PUBLICACIÓN EN LOS TABLONES DE ANUNCIOS DEL CENTRO Y DEPARTAMENTO DE LA PROPUESTA DE ASPIRANTES SELECCIONADOS EN EL CONCURSO</dc:title>
  <dc:creator>UsuarioUVa</dc:creator>
  <cp:lastModifiedBy>Sergio Moratinos</cp:lastModifiedBy>
  <cp:revision>4</cp:revision>
  <cp:lastPrinted>2011-01-26T17:03:00Z</cp:lastPrinted>
  <dcterms:created xsi:type="dcterms:W3CDTF">2016-06-08T08:26:00Z</dcterms:created>
  <dcterms:modified xsi:type="dcterms:W3CDTF">2018-01-12T09:38:00Z</dcterms:modified>
</cp:coreProperties>
</file>